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АМЯТКА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Профилактика гриппа и коронавирусной инфекции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ПРАВИЛО    1. ЧАСТО МОЙТЕ РУКИ С МЫЛОМ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ПРАВИЛО 2. СОБЛЮДАЙТЕ РАССТОЯНИЕ И ЭТИКЕТ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Избегая излишние поездки и посещения многолюдных мест, можно уменьшить риск заболевания.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ПРАВИЛО 3. ВЕДИТЕ ЗДОРОВЫЙ ОБРАЗ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ПРАВИЛО 4.  ЗАЩИЩАЙТЕ ОРГАНЫ ДЫХАНИЯ С ПОМОЩЬЮ МЕДИЦИНСКОЙ МАСКИ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НОСИТЬ МАСКУ?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используйте вторично одноразовую маску;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ПРАВИЛО 5.  ЧТО ДЕЛАТЬ В СЛУЧАЕ ЗАБОЛЕВАНИЯ ГРИППОМ, КОРОНАВИРУСНОЙ ИНФЕКЦИЕЙ?</w:t>
      </w:r>
      <w:bookmarkStart w:id="0" w:name="_GoBack"/>
      <w:bookmarkEnd w:id="0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КАКОВЫ СИМПТОМЫ ГРИППА/КОРОНАВИРУСНОЙ ИНФЕКЦИИ </w:t>
      </w:r>
      <w:r>
        <w:rPr>
          <w:rFonts w:ascii="Times New Roman" w:hAnsi="Times New Roman" w:cs="Times New Roman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КАКОВЫ ОСЛОЖНЕНИЯ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ЕСЛИ В СЕМЬЕ КТО-ТО ЗАБОЛЕЛ ГРИППОМ/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 КОРОНАВИРУСНОЙ ИНФЕКЦИЕЙ?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Вызовите врача.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 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  <w:rsid w:val="38B91CF2"/>
    <w:rsid w:val="62D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5"/>
    <w:link w:val="3"/>
    <w:qFormat/>
    <w:uiPriority w:val="99"/>
  </w:style>
  <w:style w:type="character" w:customStyle="1" w:styleId="8">
    <w:name w:val="Нижний колонтитул Знак"/>
    <w:basedOn w:val="5"/>
    <w:link w:val="4"/>
    <w:qFormat/>
    <w:uiPriority w:val="99"/>
  </w:style>
  <w:style w:type="character" w:customStyle="1" w:styleId="9">
    <w:name w:val="Текст выноски Знак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4766</Characters>
  <Lines>39</Lines>
  <Paragraphs>11</Paragraphs>
  <TotalTime>86</TotalTime>
  <ScaleCrop>false</ScaleCrop>
  <LinksUpToDate>false</LinksUpToDate>
  <CharactersWithSpaces>5590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2020-01-30T07:26:00Z</dcterms:created>
  <dc:creator>Мельникова Альбина Андреевна</dc:creator>
  <cp:lastModifiedBy>yuferev-sergei</cp:lastModifiedBy>
  <cp:lastPrinted>2020-02-17T08:05:29Z</cp:lastPrinted>
  <dcterms:modified xsi:type="dcterms:W3CDTF">2020-02-17T08:07:12Z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